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A7" w:rsidRDefault="002060E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rect id="_x0000_s1029" style="position:absolute;margin-left:80pt;margin-top:50.5pt;width:474.25pt;height:881.75pt;z-index:251661312;mso-position-horizontal-relative:page;mso-position-vertical-relative:page" wrapcoords="0 0" o:allowincell="f" filled="f" stroked="f">
            <v:textbox inset="0,0,6pt,0">
              <w:txbxContent>
                <w:p w:rsidR="00000000" w:rsidRPr="002060EF" w:rsidRDefault="00FF35A7">
                  <w:pPr>
                    <w:widowControl w:val="0"/>
                    <w:autoSpaceDE w:val="0"/>
                    <w:autoSpaceDN w:val="0"/>
                    <w:adjustRightInd w:val="0"/>
                    <w:spacing w:after="0" w:line="255" w:lineRule="atLeast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  <w:p w:rsidR="002060EF" w:rsidRDefault="002060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28" style="position:absolute;margin-left:80pt;margin-top:113pt;width:435pt;height:682pt;z-index:251660288;mso-position-horizontal-relative:page;mso-position-vertical-relative:page" wrapcoords="0 0" o:allowincell="f" filled="f" stroked="f">
            <v:textbox inset="0,0,0,0">
              <w:txbxContent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ru-RU"/>
                    </w:rPr>
                  </w:pPr>
                  <w:r w:rsidRPr="004C10B2">
                    <w:rPr>
                      <w:sz w:val="20"/>
                      <w:szCs w:val="20"/>
                      <w:lang w:val="ru-RU"/>
                    </w:rPr>
                    <w:t xml:space="preserve">«ПРОГРЕС ПРОМЕТ – ХЛАДЊАЧА МИЛЕНИЋ» ДОО ДОЊА ТРНАВА у стечају (Општина Топола) оглашава 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(ДРУГО ОГЛАШАВАЊЕ) </w:t>
                  </w:r>
                  <w:r w:rsidRPr="004C10B2">
                    <w:rPr>
                      <w:sz w:val="20"/>
                      <w:szCs w:val="20"/>
                      <w:lang w:val="ru-RU"/>
                    </w:rPr>
                    <w:t xml:space="preserve">Јавно надметање за </w:t>
                  </w:r>
                  <w:r>
                    <w:rPr>
                      <w:sz w:val="20"/>
                      <w:szCs w:val="20"/>
                      <w:lang w:val="ru-RU"/>
                    </w:rPr>
                    <w:t>17.09</w:t>
                  </w:r>
                  <w:r w:rsidRPr="004C10B2">
                    <w:rPr>
                      <w:sz w:val="20"/>
                      <w:szCs w:val="20"/>
                      <w:lang w:val="ru-RU"/>
                    </w:rPr>
                    <w:t>.2015. године у Крагујевцу, ул. Бранка Радичевића број 12 са почетком у 13 часова.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ru-RU"/>
                    </w:rPr>
                  </w:pPr>
                  <w:r w:rsidRPr="004C10B2">
                    <w:rPr>
                      <w:sz w:val="20"/>
                      <w:szCs w:val="20"/>
                      <w:lang w:val="ru-RU"/>
                    </w:rPr>
                    <w:t>Предмет продаје је стечајни дужник као правно лице процењене вредности на 60.862.000 динара или 507.147 евра.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4C10B2">
                    <w:rPr>
                      <w:sz w:val="20"/>
                      <w:szCs w:val="20"/>
                      <w:lang w:val="sr-Cyrl-CS"/>
                    </w:rPr>
                    <w:t xml:space="preserve">Почетна цена </w:t>
                  </w:r>
                  <w:r w:rsidRPr="004C10B2">
                    <w:rPr>
                      <w:sz w:val="20"/>
                      <w:szCs w:val="20"/>
                    </w:rPr>
                    <w:t>је</w:t>
                  </w:r>
                  <w:r w:rsidRPr="004C10B2">
                    <w:rPr>
                      <w:sz w:val="20"/>
                      <w:szCs w:val="20"/>
                      <w:lang w:val="sr-Cyrl-CS"/>
                    </w:rPr>
                    <w:t xml:space="preserve"> : </w:t>
                  </w:r>
                  <w:r>
                    <w:rPr>
                      <w:sz w:val="20"/>
                      <w:szCs w:val="20"/>
                      <w:lang w:val="sr-Cyrl-CS"/>
                    </w:rPr>
                    <w:t>18.</w:t>
                  </w:r>
                  <w:r w:rsidRPr="004C10B2">
                    <w:rPr>
                      <w:sz w:val="20"/>
                      <w:szCs w:val="20"/>
                      <w:lang w:val="sr-Cyrl-CS"/>
                    </w:rPr>
                    <w:t>2</w:t>
                  </w:r>
                  <w:r>
                    <w:rPr>
                      <w:sz w:val="20"/>
                      <w:szCs w:val="20"/>
                      <w:lang w:val="sr-Cyrl-CS"/>
                    </w:rPr>
                    <w:t>58.6</w:t>
                  </w:r>
                  <w:r w:rsidRPr="004C10B2">
                    <w:rPr>
                      <w:sz w:val="20"/>
                      <w:szCs w:val="20"/>
                      <w:lang w:val="sr-Cyrl-CS"/>
                    </w:rPr>
                    <w:t>00,00 динара.</w:t>
                  </w:r>
                </w:p>
                <w:p w:rsidR="002060EF" w:rsidRPr="004C10B2" w:rsidRDefault="002060EF" w:rsidP="002060EF">
                  <w:pPr>
                    <w:rPr>
                      <w:b/>
                      <w:sz w:val="20"/>
                      <w:szCs w:val="20"/>
                      <w:lang w:val="sr-Cyrl-CS"/>
                    </w:rPr>
                  </w:pPr>
                  <w:r w:rsidRPr="004C10B2">
                    <w:rPr>
                      <w:sz w:val="20"/>
                      <w:szCs w:val="20"/>
                      <w:lang w:val="sr-Cyrl-CS"/>
                    </w:rPr>
                    <w:t>Депозит је : 12.172.400,00 динара</w:t>
                  </w:r>
                  <w:r w:rsidRPr="004C10B2">
                    <w:rPr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4C10B2">
                    <w:rPr>
                      <w:sz w:val="20"/>
                      <w:szCs w:val="20"/>
                      <w:lang w:val="sr-Cyrl-CS"/>
                    </w:rPr>
                    <w:t xml:space="preserve">Најважнију имовину стечајног дужника која се излаже продаји чине : 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ru-RU"/>
                    </w:rPr>
                  </w:pPr>
                  <w:r w:rsidRPr="004C10B2">
                    <w:rPr>
                      <w:sz w:val="20"/>
                      <w:szCs w:val="20"/>
                      <w:lang w:val="sr-Cyrl-CS"/>
                    </w:rPr>
                    <w:t xml:space="preserve">&lt; 1 &gt; непокретности : грађевински објекти </w:t>
                  </w:r>
                  <w:r w:rsidRPr="004C10B2">
                    <w:rPr>
                      <w:sz w:val="20"/>
                      <w:szCs w:val="20"/>
                      <w:lang w:val="ru-RU"/>
                    </w:rPr>
                    <w:t xml:space="preserve">(1.506 + 199 + 130) </w:t>
                  </w:r>
                  <w:r w:rsidRPr="004C10B2">
                    <w:rPr>
                      <w:sz w:val="20"/>
                      <w:szCs w:val="20"/>
                    </w:rPr>
                    <w:t>m</w:t>
                  </w:r>
                  <w:r w:rsidRPr="004C10B2">
                    <w:rPr>
                      <w:sz w:val="20"/>
                      <w:szCs w:val="20"/>
                      <w:vertAlign w:val="superscript"/>
                      <w:lang w:val="ru-RU"/>
                    </w:rPr>
                    <w:t xml:space="preserve">2 </w:t>
                  </w:r>
                  <w:r w:rsidRPr="004C10B2">
                    <w:rPr>
                      <w:sz w:val="20"/>
                      <w:szCs w:val="20"/>
                      <w:lang w:val="sr-Cyrl-CS"/>
                    </w:rPr>
                    <w:t xml:space="preserve"> и </w:t>
                  </w:r>
                  <w:r>
                    <w:rPr>
                      <w:sz w:val="20"/>
                      <w:szCs w:val="20"/>
                      <w:lang w:val="ru-RU"/>
                    </w:rPr>
                    <w:t>земљиште укупне површине 8.706</w:t>
                  </w:r>
                  <w:r w:rsidRPr="004C10B2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4C10B2">
                    <w:rPr>
                      <w:sz w:val="20"/>
                      <w:szCs w:val="20"/>
                    </w:rPr>
                    <w:t>m</w:t>
                  </w:r>
                  <w:r w:rsidRPr="004C10B2">
                    <w:rPr>
                      <w:sz w:val="20"/>
                      <w:szCs w:val="20"/>
                      <w:vertAlign w:val="superscript"/>
                      <w:lang w:val="ru-RU"/>
                    </w:rPr>
                    <w:t xml:space="preserve">2 </w:t>
                  </w:r>
                  <w:r w:rsidRPr="004C10B2">
                    <w:rPr>
                      <w:sz w:val="20"/>
                      <w:szCs w:val="20"/>
                      <w:lang w:val="ru-RU"/>
                    </w:rPr>
                    <w:t xml:space="preserve">; 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ru-RU"/>
                    </w:rPr>
                  </w:pPr>
                  <w:r w:rsidRPr="004C10B2">
                    <w:rPr>
                      <w:sz w:val="20"/>
                      <w:szCs w:val="20"/>
                      <w:lang w:val="ru-RU"/>
                    </w:rPr>
                    <w:t xml:space="preserve">&lt; 2 &gt; опрема, инвентар и залихе по спецификацији из продајне документације; 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ru-RU"/>
                    </w:rPr>
                  </w:pPr>
                  <w:r w:rsidRPr="004C10B2">
                    <w:rPr>
                      <w:sz w:val="20"/>
                      <w:szCs w:val="20"/>
                      <w:lang w:val="ru-RU"/>
                    </w:rPr>
                    <w:t>&lt; 3 &gt; потраживања;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ru-RU"/>
                    </w:rPr>
                  </w:pPr>
                  <w:r w:rsidRPr="004C10B2">
                    <w:rPr>
                      <w:sz w:val="20"/>
                      <w:szCs w:val="20"/>
                      <w:lang w:val="ru-RU"/>
                    </w:rPr>
                    <w:t>&lt; 4 &gt; удео од 49 % у другом правном лицу;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ru-RU"/>
                    </w:rPr>
                  </w:pPr>
                  <w:r w:rsidRPr="004C10B2">
                    <w:rPr>
                      <w:sz w:val="20"/>
                      <w:szCs w:val="20"/>
                      <w:lang w:val="ru-RU"/>
                    </w:rPr>
                    <w:t xml:space="preserve">&lt; 5 &gt; интелектуална својина и 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4C10B2">
                    <w:rPr>
                      <w:sz w:val="20"/>
                      <w:szCs w:val="20"/>
                      <w:lang w:val="ru-RU"/>
                    </w:rPr>
                    <w:t>&lt; 6 &gt; спорови са активном легитимацијом.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4C10B2">
                    <w:rPr>
                      <w:sz w:val="20"/>
                      <w:szCs w:val="20"/>
                      <w:lang w:val="sr-Cyrl-CS"/>
                    </w:rPr>
                    <w:t>Преглед целокупне имовине стечајног дужника, као и статус исте, ближе је описан у продајној документацији.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4C10B2">
                    <w:rPr>
                      <w:sz w:val="20"/>
                      <w:szCs w:val="20"/>
                      <w:lang w:val="sr-Cyrl-CS"/>
                    </w:rPr>
                    <w:t>Локација целокупне имовина стечајног дужника налази се у селу Доња Трнава.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4C10B2">
                    <w:rPr>
                      <w:sz w:val="20"/>
                      <w:szCs w:val="20"/>
                      <w:lang w:val="sr-Cyrl-CS"/>
                    </w:rPr>
                    <w:t xml:space="preserve">Разгледање и детаљне информације о предмету продаје на : </w:t>
                  </w:r>
                </w:p>
                <w:p w:rsidR="002060EF" w:rsidRPr="004C10B2" w:rsidRDefault="002060EF" w:rsidP="002060EF">
                  <w:pPr>
                    <w:rPr>
                      <w:sz w:val="20"/>
                      <w:szCs w:val="20"/>
                    </w:rPr>
                  </w:pPr>
                  <w:r w:rsidRPr="004C10B2">
                    <w:rPr>
                      <w:sz w:val="20"/>
                      <w:szCs w:val="20"/>
                      <w:lang w:val="sr-Cyrl-CS"/>
                    </w:rPr>
                    <w:t xml:space="preserve">Тел. (034) 209 – 053, 063/29 44 47 и 063/128 22 20 и  </w:t>
                  </w:r>
                  <w:hyperlink r:id="rId6" w:history="1">
                    <w:r w:rsidRPr="004C10B2">
                      <w:rPr>
                        <w:rStyle w:val="Hyperlink"/>
                        <w:sz w:val="20"/>
                        <w:szCs w:val="20"/>
                      </w:rPr>
                      <w:t>studobra@gmail.com</w:t>
                    </w:r>
                  </w:hyperlink>
                  <w:r w:rsidRPr="004C10B2">
                    <w:rPr>
                      <w:sz w:val="20"/>
                      <w:szCs w:val="20"/>
                      <w:lang w:val="sr-Cyrl-CS"/>
                    </w:rPr>
                    <w:t xml:space="preserve"> и </w:t>
                  </w:r>
                  <w:r w:rsidRPr="004C10B2">
                    <w:rPr>
                      <w:sz w:val="20"/>
                      <w:szCs w:val="20"/>
                      <w:u w:val="single"/>
                    </w:rPr>
                    <w:t>sistemgrad@gmail.com.</w:t>
                  </w:r>
                </w:p>
                <w:p w:rsidR="00000000" w:rsidRPr="002060EF" w:rsidRDefault="00FF35A7" w:rsidP="002060EF">
                  <w:pPr>
                    <w:rPr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>
          <v:rect id="_x0000_s1030" style="position:absolute;margin-left:80pt;margin-top:394pt;width:435pt;height:140pt;z-index:251662336;mso-position-horizontal-relative:page;mso-position-vertical-relative:page" wrapcoords="0 0" o:allowincell="f" filled="f" stroked="f">
            <v:textbox inset="0,0,0,0">
              <w:txbxContent>
                <w:p w:rsidR="00000000" w:rsidRPr="002060EF" w:rsidRDefault="00FF35A7" w:rsidP="002060EF">
                  <w:pPr>
                    <w:rPr>
                      <w:szCs w:val="24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FF35A7">
        <w:rPr>
          <w:noProof/>
        </w:rPr>
        <w:pict>
          <v:rect id="_x0000_s1026" style="position:absolute;margin-left:225pt;margin-top:40pt;width:145pt;height:60pt;z-index:2516582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FF35A7">
        <w:rPr>
          <w:noProof/>
        </w:rPr>
        <w:pict>
          <v:rect id="_x0000_s1032" style="position:absolute;margin-left:270pt;margin-top:809pt;width:50pt;height:13pt;z-index:251664384;mso-position-horizontal-relative:page;mso-position-vertical-relative:page" wrapcoords="0 0" o:allowincell="f" filled="f" stroked="f">
            <v:textbox inset="0,1pt,0,0">
              <w:txbxContent>
                <w:p w:rsidR="00000000" w:rsidRPr="002060EF" w:rsidRDefault="00FF35A7">
                  <w:pPr>
                    <w:widowControl w:val="0"/>
                    <w:autoSpaceDE w:val="0"/>
                    <w:autoSpaceDN w:val="0"/>
                    <w:adjustRightInd w:val="0"/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xbxContent>
            </v:textbox>
            <w10:wrap type="through" anchorx="page" anchory="page"/>
          </v:rect>
        </w:pict>
      </w:r>
      <w:bookmarkStart w:id="0" w:name="JR_PAGE_ANCHOR_0_2"/>
      <w:bookmarkEnd w:id="0"/>
      <w:r w:rsidR="00FF35A7">
        <w:rPr>
          <w:noProof/>
        </w:rPr>
        <w:pict>
          <v:rect id="_x0000_s1033" style="position:absolute;margin-left:225pt;margin-top:40pt;width:145pt;height:60pt;z-index:2516654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FF35A7">
        <w:rPr>
          <w:noProof/>
        </w:rPr>
        <w:pict>
          <v:rect id="_x0000_s1036" style="position:absolute;margin-left:270pt;margin-top:809pt;width:50pt;height:13pt;z-index:251668480;mso-position-horizontal-relative:page;mso-position-vertical-relative:page" wrapcoords="0 0" o:allowincell="f" filled="f" stroked="f">
            <v:textbox inset="0,1pt,0,0">
              <w:txbxContent>
                <w:p w:rsidR="00000000" w:rsidRPr="002060EF" w:rsidRDefault="00FF35A7">
                  <w:pPr>
                    <w:widowControl w:val="0"/>
                    <w:autoSpaceDE w:val="0"/>
                    <w:autoSpaceDN w:val="0"/>
                    <w:adjustRightInd w:val="0"/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</w:p>
              </w:txbxContent>
            </v:textbox>
            <w10:wrap type="through" anchorx="page" anchory="page"/>
          </v:rect>
        </w:pict>
      </w:r>
      <w:bookmarkStart w:id="1" w:name="JR_PAGE_ANCHOR_0_3"/>
      <w:bookmarkEnd w:id="1"/>
      <w:r w:rsidR="00FF35A7">
        <w:rPr>
          <w:noProof/>
        </w:rPr>
        <w:pict>
          <v:rect id="_x0000_s1037" style="position:absolute;margin-left:225pt;margin-top:40pt;width:145pt;height:60pt;z-index:2516695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FF35A7">
        <w:rPr>
          <w:noProof/>
        </w:rPr>
        <w:pict>
          <v:rect id="_x0000_s1040" style="position:absolute;margin-left:270pt;margin-top:809pt;width:50pt;height:13pt;z-index:251672576;mso-position-horizontal-relative:page;mso-position-vertical-relative:page" wrapcoords="0 0" o:allowincell="f" filled="f" stroked="f">
            <v:textbox inset="0,1pt,0,0">
              <w:txbxContent>
                <w:p w:rsidR="00000000" w:rsidRDefault="00FF35A7">
                  <w:pPr>
                    <w:widowControl w:val="0"/>
                    <w:autoSpaceDE w:val="0"/>
                    <w:autoSpaceDN w:val="0"/>
                    <w:adjustRightInd w:val="0"/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</w:p>
    <w:sectPr w:rsidR="00FF35A7">
      <w:pgSz w:w="11900" w:h="16840"/>
      <w:pgMar w:top="800" w:right="1600" w:bottom="400" w:left="16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5A7" w:rsidRDefault="00FF35A7" w:rsidP="002060EF">
      <w:pPr>
        <w:spacing w:after="0" w:line="240" w:lineRule="auto"/>
      </w:pPr>
      <w:r>
        <w:separator/>
      </w:r>
    </w:p>
  </w:endnote>
  <w:endnote w:type="continuationSeparator" w:id="1">
    <w:p w:rsidR="00FF35A7" w:rsidRDefault="00FF35A7" w:rsidP="0020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5A7" w:rsidRDefault="00FF35A7" w:rsidP="002060EF">
      <w:pPr>
        <w:spacing w:after="0" w:line="240" w:lineRule="auto"/>
      </w:pPr>
      <w:r>
        <w:separator/>
      </w:r>
    </w:p>
  </w:footnote>
  <w:footnote w:type="continuationSeparator" w:id="1">
    <w:p w:rsidR="00FF35A7" w:rsidRDefault="00FF35A7" w:rsidP="00206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0EF"/>
    <w:rsid w:val="002060EF"/>
    <w:rsid w:val="00FF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60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060E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0EF"/>
  </w:style>
  <w:style w:type="paragraph" w:styleId="Footer">
    <w:name w:val="footer"/>
    <w:basedOn w:val="Normal"/>
    <w:link w:val="FooterChar"/>
    <w:uiPriority w:val="99"/>
    <w:semiHidden/>
    <w:unhideWhenUsed/>
    <w:rsid w:val="002060E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obr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 Dobra</dc:creator>
  <cp:lastModifiedBy>STU Dobra</cp:lastModifiedBy>
  <cp:revision>2</cp:revision>
  <dcterms:created xsi:type="dcterms:W3CDTF">2015-08-21T10:47:00Z</dcterms:created>
  <dcterms:modified xsi:type="dcterms:W3CDTF">2015-08-21T10:47:00Z</dcterms:modified>
</cp:coreProperties>
</file>